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F27" w:rsidRDefault="00773949" w:rsidP="000E0F27">
      <w:pPr>
        <w:spacing w:line="100" w:lineRule="exact"/>
      </w:pPr>
      <w:r w:rsidRPr="00A17B1A">
        <w:rPr>
          <w:rFonts w:eastAsia="HGSｺﾞｼｯｸM" w:hint="eastAsia"/>
          <w:noProof/>
        </w:rPr>
        <mc:AlternateContent>
          <mc:Choice Requires="wpg">
            <w:drawing>
              <wp:anchor distT="0" distB="0" distL="114300" distR="114300" simplePos="0" relativeHeight="251659264" behindDoc="0" locked="0" layoutInCell="1" allowOverlap="1" wp14:anchorId="3F8E8BCF" wp14:editId="5A96598B">
                <wp:simplePos x="0" y="0"/>
                <wp:positionH relativeFrom="margin">
                  <wp:align>right</wp:align>
                </wp:positionH>
                <wp:positionV relativeFrom="topMargin">
                  <wp:align>bottom</wp:align>
                </wp:positionV>
                <wp:extent cx="2448000" cy="428760"/>
                <wp:effectExtent l="0" t="0" r="28575" b="28575"/>
                <wp:wrapNone/>
                <wp:docPr id="7" name="グループ化 7"/>
                <wp:cNvGraphicFramePr/>
                <a:graphic xmlns:a="http://schemas.openxmlformats.org/drawingml/2006/main">
                  <a:graphicData uri="http://schemas.microsoft.com/office/word/2010/wordprocessingGroup">
                    <wpg:wgp>
                      <wpg:cNvGrpSpPr/>
                      <wpg:grpSpPr>
                        <a:xfrm>
                          <a:off x="0" y="0"/>
                          <a:ext cx="2448000" cy="428760"/>
                          <a:chOff x="0" y="0"/>
                          <a:chExt cx="2448000" cy="430313"/>
                        </a:xfrm>
                      </wpg:grpSpPr>
                      <wps:wsp>
                        <wps:cNvPr id="1" name="テキスト ボックス 1"/>
                        <wps:cNvSpPr txBox="1"/>
                        <wps:spPr>
                          <a:xfrm>
                            <a:off x="0" y="214313"/>
                            <a:ext cx="2448000" cy="216000"/>
                          </a:xfrm>
                          <a:prstGeom prst="rect">
                            <a:avLst/>
                          </a:prstGeom>
                          <a:solidFill>
                            <a:sysClr val="window" lastClr="FFFFFF"/>
                          </a:solidFill>
                          <a:ln w="6350">
                            <a:solidFill>
                              <a:prstClr val="black"/>
                            </a:solidFill>
                          </a:ln>
                          <a:effectLst/>
                        </wps:spPr>
                        <wps:txbx>
                          <w:txbxContent>
                            <w:p w:rsidR="00CF6EF9" w:rsidRPr="00896715" w:rsidRDefault="00F908BF" w:rsidP="00CF6EF9">
                              <w:pPr>
                                <w:jc w:val="center"/>
                                <w:rPr>
                                  <w:rFonts w:ascii="HGSｺﾞｼｯｸM" w:eastAsia="HGSｺﾞｼｯｸM"/>
                                  <w:sz w:val="18"/>
                                  <w:szCs w:val="18"/>
                                </w:rPr>
                              </w:pPr>
                              <w:r>
                                <w:rPr>
                                  <w:rFonts w:ascii="HGSｺﾞｼｯｸM" w:eastAsia="HGSｺﾞｼｯｸM" w:hint="eastAsia"/>
                                  <w:sz w:val="18"/>
                                  <w:szCs w:val="18"/>
                                </w:rPr>
                                <w:t>令和元年</w:t>
                              </w:r>
                              <w:r w:rsidR="00CF6EF9">
                                <w:rPr>
                                  <w:rFonts w:ascii="HGSｺﾞｼｯｸM" w:eastAsia="HGSｺﾞｼｯｸM"/>
                                  <w:sz w:val="18"/>
                                  <w:szCs w:val="18"/>
                                </w:rPr>
                                <w:t>度</w:t>
                              </w:r>
                              <w:r w:rsidR="00CF6EF9">
                                <w:rPr>
                                  <w:rFonts w:ascii="HGSｺﾞｼｯｸM" w:eastAsia="HGSｺﾞｼｯｸM" w:hint="eastAsia"/>
                                  <w:sz w:val="18"/>
                                  <w:szCs w:val="18"/>
                                </w:rPr>
                                <w:t>第</w:t>
                              </w:r>
                              <w:r w:rsidR="00B75EBB">
                                <w:rPr>
                                  <w:rFonts w:ascii="HGSｺﾞｼｯｸM" w:eastAsia="HGSｺﾞｼｯｸM" w:hint="eastAsia"/>
                                  <w:sz w:val="18"/>
                                  <w:szCs w:val="18"/>
                                </w:rPr>
                                <w:t>2</w:t>
                              </w:r>
                              <w:r w:rsidR="00CF6EF9">
                                <w:rPr>
                                  <w:rFonts w:ascii="HGSｺﾞｼｯｸM" w:eastAsia="HGSｺﾞｼｯｸM" w:hint="eastAsia"/>
                                  <w:sz w:val="18"/>
                                  <w:szCs w:val="18"/>
                                </w:rPr>
                                <w:t>回</w:t>
                              </w:r>
                              <w:r w:rsidR="00CF6EF9">
                                <w:rPr>
                                  <w:rFonts w:ascii="HGSｺﾞｼｯｸM" w:eastAsia="HGSｺﾞｼｯｸM"/>
                                  <w:sz w:val="18"/>
                                  <w:szCs w:val="18"/>
                                </w:rPr>
                                <w:t>自立支援協議会</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s:wsp>
                        <wps:cNvPr id="5" name="テキスト ボックス 5"/>
                        <wps:cNvSpPr txBox="1"/>
                        <wps:spPr>
                          <a:xfrm>
                            <a:off x="0" y="0"/>
                            <a:ext cx="1620000" cy="216782"/>
                          </a:xfrm>
                          <a:prstGeom prst="rect">
                            <a:avLst/>
                          </a:prstGeom>
                          <a:solidFill>
                            <a:sysClr val="window" lastClr="FFFFFF"/>
                          </a:solidFill>
                          <a:ln w="6350">
                            <a:solidFill>
                              <a:prstClr val="black"/>
                            </a:solidFill>
                          </a:ln>
                          <a:effectLst/>
                        </wps:spPr>
                        <wps:txbx>
                          <w:txbxContent>
                            <w:p w:rsidR="00CF6EF9" w:rsidRPr="00F54DB9" w:rsidRDefault="00F908BF" w:rsidP="00CF6EF9">
                              <w:pPr>
                                <w:jc w:val="center"/>
                                <w:rPr>
                                  <w:rFonts w:ascii="HGSｺﾞｼｯｸM" w:eastAsia="HGSｺﾞｼｯｸM"/>
                                  <w:sz w:val="18"/>
                                  <w:szCs w:val="18"/>
                                </w:rPr>
                              </w:pPr>
                              <w:r>
                                <w:rPr>
                                  <w:rFonts w:ascii="HGSｺﾞｼｯｸM" w:eastAsia="HGSｺﾞｼｯｸM" w:hint="eastAsia"/>
                                  <w:sz w:val="18"/>
                                  <w:szCs w:val="18"/>
                                </w:rPr>
                                <w:t>令和元</w:t>
                              </w:r>
                              <w:r w:rsidR="00CF6EF9" w:rsidRPr="00F54DB9">
                                <w:rPr>
                                  <w:rFonts w:ascii="HGSｺﾞｼｯｸM" w:eastAsia="HGSｺﾞｼｯｸM"/>
                                  <w:sz w:val="18"/>
                                  <w:szCs w:val="18"/>
                                </w:rPr>
                                <w:t>年</w:t>
                              </w:r>
                              <w:r w:rsidR="00B75EBB">
                                <w:rPr>
                                  <w:rFonts w:ascii="HGSｺﾞｼｯｸM" w:eastAsia="HGSｺﾞｼｯｸM" w:hint="eastAsia"/>
                                  <w:sz w:val="18"/>
                                  <w:szCs w:val="18"/>
                                </w:rPr>
                                <w:t>11</w:t>
                              </w:r>
                              <w:r w:rsidR="00CF6EF9" w:rsidRPr="00F54DB9">
                                <w:rPr>
                                  <w:rFonts w:ascii="HGSｺﾞｼｯｸM" w:eastAsia="HGSｺﾞｼｯｸM"/>
                                  <w:sz w:val="18"/>
                                  <w:szCs w:val="18"/>
                                </w:rPr>
                                <w:t>月</w:t>
                              </w:r>
                              <w:r w:rsidR="00B75EBB">
                                <w:rPr>
                                  <w:rFonts w:ascii="HGSｺﾞｼｯｸM" w:eastAsia="HGSｺﾞｼｯｸM" w:hint="eastAsia"/>
                                  <w:sz w:val="18"/>
                                  <w:szCs w:val="18"/>
                                </w:rPr>
                                <w:t>12</w:t>
                              </w:r>
                              <w:r w:rsidR="00CF6EF9" w:rsidRPr="00F54DB9">
                                <w:rPr>
                                  <w:rFonts w:ascii="HGSｺﾞｼｯｸM" w:eastAsia="HGSｺﾞｼｯｸM" w:hint="eastAsia"/>
                                  <w:sz w:val="18"/>
                                  <w:szCs w:val="18"/>
                                </w:rPr>
                                <w:t>日</w:t>
                              </w:r>
                              <w:r w:rsidR="00773949">
                                <w:rPr>
                                  <w:rFonts w:ascii="HGSｺﾞｼｯｸM" w:eastAsia="HGSｺﾞｼｯｸM"/>
                                  <w:sz w:val="18"/>
                                  <w:szCs w:val="18"/>
                                </w:rPr>
                                <w:t>（</w:t>
                              </w:r>
                              <w:r w:rsidR="00B75EBB">
                                <w:rPr>
                                  <w:rFonts w:ascii="HGSｺﾞｼｯｸM" w:eastAsia="HGSｺﾞｼｯｸM" w:hint="eastAsia"/>
                                  <w:sz w:val="18"/>
                                  <w:szCs w:val="18"/>
                                </w:rPr>
                                <w:t>火</w:t>
                              </w:r>
                              <w:r w:rsidR="00CF6EF9" w:rsidRPr="00F54DB9">
                                <w:rPr>
                                  <w:rFonts w:ascii="HGSｺﾞｼｯｸM" w:eastAsia="HGSｺﾞｼｯｸM"/>
                                  <w:sz w:val="18"/>
                                  <w:szCs w:val="18"/>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6" name="テキスト ボックス 6"/>
                        <wps:cNvSpPr txBox="1"/>
                        <wps:spPr>
                          <a:xfrm>
                            <a:off x="1619250" y="0"/>
                            <a:ext cx="828000" cy="216000"/>
                          </a:xfrm>
                          <a:prstGeom prst="rect">
                            <a:avLst/>
                          </a:prstGeom>
                          <a:solidFill>
                            <a:sysClr val="window" lastClr="FFFFFF"/>
                          </a:solidFill>
                          <a:ln w="6350">
                            <a:solidFill>
                              <a:prstClr val="black"/>
                            </a:solidFill>
                          </a:ln>
                          <a:effectLst/>
                        </wps:spPr>
                        <wps:txbx>
                          <w:txbxContent>
                            <w:p w:rsidR="00CF6EF9" w:rsidRDefault="00CF6EF9" w:rsidP="00CF6EF9">
                              <w:pPr>
                                <w:jc w:val="center"/>
                                <w:rPr>
                                  <w:rFonts w:ascii="HGSｺﾞｼｯｸM" w:eastAsia="HGSｺﾞｼｯｸM" w:hint="eastAsia"/>
                                  <w:sz w:val="18"/>
                                  <w:szCs w:val="18"/>
                                </w:rPr>
                              </w:pPr>
                              <w:r w:rsidRPr="00896715">
                                <w:rPr>
                                  <w:rFonts w:ascii="HGSｺﾞｼｯｸM" w:eastAsia="HGSｺﾞｼｯｸM" w:hint="eastAsia"/>
                                  <w:sz w:val="18"/>
                                  <w:szCs w:val="18"/>
                                </w:rPr>
                                <w:t>資料</w:t>
                              </w:r>
                              <w:r w:rsidR="00974317">
                                <w:rPr>
                                  <w:rFonts w:ascii="HGSｺﾞｼｯｸM" w:eastAsia="HGSｺﾞｼｯｸM" w:hint="eastAsia"/>
                                  <w:sz w:val="18"/>
                                  <w:szCs w:val="18"/>
                                </w:rPr>
                                <w:t>5</w:t>
                              </w:r>
                            </w:p>
                            <w:p w:rsidR="00974317" w:rsidRPr="00896715" w:rsidRDefault="00974317" w:rsidP="00CF6EF9">
                              <w:pPr>
                                <w:jc w:val="center"/>
                                <w:rPr>
                                  <w:rFonts w:ascii="HGSｺﾞｼｯｸM" w:eastAsia="HGSｺﾞｼｯｸM"/>
                                  <w:sz w:val="18"/>
                                  <w:szCs w:val="18"/>
                                </w:rPr>
                              </w:pP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F8E8BCF" id="グループ化 7" o:spid="_x0000_s1026" style="position:absolute;left:0;text-align:left;margin-left:141.55pt;margin-top:0;width:192.75pt;height:33.75pt;z-index:251659264;mso-position-horizontal:right;mso-position-horizontal-relative:margin;mso-position-vertical:bottom;mso-position-vertical-relative:top-margin-area;mso-width-relative:margin;mso-height-relative:margin" coordsize="24480,4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">
                <v:shapetype id="_x0000_t202" coordsize="21600,21600" o:spt="202" path="m,l,21600r21600,l21600,xe">
                  <v:stroke joinstyle="miter"/>
                  <v:path gradientshapeok="t" o:connecttype="rect"/>
                </v:shapetype>
                <v:shape id="テキスト ボックス 1" o:spid="_x0000_s1027" type="#_x0000_t202" style="position:absolute;top:2143;width:244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tjeMEA&#10;AADaAAAADwAAAGRycy9kb3ducmV2LnhtbERPzWrCQBC+C77DMkJvdWMPpUQ3oYqKbYnBtA8wZKdJ&#10;MDubZrcxvn1XKHgaPr7fWaWjacVAvWssK1jMIxDEpdUNVwq+PnePLyCcR9bYWiYFV3KQJtPJCmNt&#10;L3yiofCVCCHsYlRQe9/FUrqyJoNubjviwH3b3qAPsK+k7vESwk0rn6LoWRpsODTU2NGmpvJc/BoF&#10;w3a4Fln+kUl+f9u3xyyPftZSqYfZ+LoE4Wn0d/G/+6DDfLi9crs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Y3jBAAAA2gAAAA8AAAAAAAAAAAAAAAAAmAIAAGRycy9kb3du&#10;cmV2LnhtbFBLBQYAAAAABAAEAPUAAACGAwAAAAA=&#10;" fillcolor="window" strokeweight=".5pt">
                  <v:textbox inset="2mm,0,2mm,0">
                    <w:txbxContent>
                      <w:p w:rsidR="00CF6EF9" w:rsidRPr="00896715" w:rsidRDefault="00F908BF" w:rsidP="00CF6EF9">
                        <w:pPr>
                          <w:jc w:val="center"/>
                          <w:rPr>
                            <w:rFonts w:ascii="HGSｺﾞｼｯｸM" w:eastAsia="HGSｺﾞｼｯｸM"/>
                            <w:sz w:val="18"/>
                            <w:szCs w:val="18"/>
                          </w:rPr>
                        </w:pPr>
                        <w:r>
                          <w:rPr>
                            <w:rFonts w:ascii="HGSｺﾞｼｯｸM" w:eastAsia="HGSｺﾞｼｯｸM" w:hint="eastAsia"/>
                            <w:sz w:val="18"/>
                            <w:szCs w:val="18"/>
                          </w:rPr>
                          <w:t>令和元年</w:t>
                        </w:r>
                        <w:r w:rsidR="00CF6EF9">
                          <w:rPr>
                            <w:rFonts w:ascii="HGSｺﾞｼｯｸM" w:eastAsia="HGSｺﾞｼｯｸM"/>
                            <w:sz w:val="18"/>
                            <w:szCs w:val="18"/>
                          </w:rPr>
                          <w:t>度</w:t>
                        </w:r>
                        <w:r w:rsidR="00CF6EF9">
                          <w:rPr>
                            <w:rFonts w:ascii="HGSｺﾞｼｯｸM" w:eastAsia="HGSｺﾞｼｯｸM" w:hint="eastAsia"/>
                            <w:sz w:val="18"/>
                            <w:szCs w:val="18"/>
                          </w:rPr>
                          <w:t>第</w:t>
                        </w:r>
                        <w:r w:rsidR="00B75EBB">
                          <w:rPr>
                            <w:rFonts w:ascii="HGSｺﾞｼｯｸM" w:eastAsia="HGSｺﾞｼｯｸM" w:hint="eastAsia"/>
                            <w:sz w:val="18"/>
                            <w:szCs w:val="18"/>
                          </w:rPr>
                          <w:t>2</w:t>
                        </w:r>
                        <w:r w:rsidR="00CF6EF9">
                          <w:rPr>
                            <w:rFonts w:ascii="HGSｺﾞｼｯｸM" w:eastAsia="HGSｺﾞｼｯｸM" w:hint="eastAsia"/>
                            <w:sz w:val="18"/>
                            <w:szCs w:val="18"/>
                          </w:rPr>
                          <w:t>回</w:t>
                        </w:r>
                        <w:r w:rsidR="00CF6EF9">
                          <w:rPr>
                            <w:rFonts w:ascii="HGSｺﾞｼｯｸM" w:eastAsia="HGSｺﾞｼｯｸM"/>
                            <w:sz w:val="18"/>
                            <w:szCs w:val="18"/>
                          </w:rPr>
                          <w:t>自立支援協議会</w:t>
                        </w:r>
                      </w:p>
                    </w:txbxContent>
                  </v:textbox>
                </v:shape>
                <v:shape id="テキスト ボックス 5" o:spid="_x0000_s1028" type="#_x0000_t202" style="position:absolute;width:16200;height:21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VWscEA&#10;AADaAAAADwAAAGRycy9kb3ducmV2LnhtbESPT4vCMBTE78J+h/AW9iKadkFxq1GkWvDiwT97fzRv&#10;27LNS2mixm9vBMHjMDO/YRarYFpxpd41lhWk4wQEcWl1w5WC86kYzUA4j6yxtUwK7uRgtfwYLDDT&#10;9sYHuh59JSKEXYYKau+7TEpX1mTQjW1HHL0/2xv0UfaV1D3eIty08jtJptJgw3Ghxo7ymsr/48Uo&#10;kDbsi1AVtrkPN3vc/uRp+psr9fUZ1nMQnoJ/h1/tnVYwgeeVe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1VrHBAAAA2gAAAA8AAAAAAAAAAAAAAAAAmAIAAGRycy9kb3du&#10;cmV2LnhtbFBLBQYAAAAABAAEAPUAAACGAwAAAAA=&#10;" fillcolor="window" strokeweight=".5pt">
                  <v:textbox inset="1mm,0,1mm,0">
                    <w:txbxContent>
                      <w:p w:rsidR="00CF6EF9" w:rsidRPr="00F54DB9" w:rsidRDefault="00F908BF" w:rsidP="00CF6EF9">
                        <w:pPr>
                          <w:jc w:val="center"/>
                          <w:rPr>
                            <w:rFonts w:ascii="HGSｺﾞｼｯｸM" w:eastAsia="HGSｺﾞｼｯｸM"/>
                            <w:sz w:val="18"/>
                            <w:szCs w:val="18"/>
                          </w:rPr>
                        </w:pPr>
                        <w:r>
                          <w:rPr>
                            <w:rFonts w:ascii="HGSｺﾞｼｯｸM" w:eastAsia="HGSｺﾞｼｯｸM" w:hint="eastAsia"/>
                            <w:sz w:val="18"/>
                            <w:szCs w:val="18"/>
                          </w:rPr>
                          <w:t>令和元</w:t>
                        </w:r>
                        <w:r w:rsidR="00CF6EF9" w:rsidRPr="00F54DB9">
                          <w:rPr>
                            <w:rFonts w:ascii="HGSｺﾞｼｯｸM" w:eastAsia="HGSｺﾞｼｯｸM"/>
                            <w:sz w:val="18"/>
                            <w:szCs w:val="18"/>
                          </w:rPr>
                          <w:t>年</w:t>
                        </w:r>
                        <w:r w:rsidR="00B75EBB">
                          <w:rPr>
                            <w:rFonts w:ascii="HGSｺﾞｼｯｸM" w:eastAsia="HGSｺﾞｼｯｸM" w:hint="eastAsia"/>
                            <w:sz w:val="18"/>
                            <w:szCs w:val="18"/>
                          </w:rPr>
                          <w:t>11</w:t>
                        </w:r>
                        <w:r w:rsidR="00CF6EF9" w:rsidRPr="00F54DB9">
                          <w:rPr>
                            <w:rFonts w:ascii="HGSｺﾞｼｯｸM" w:eastAsia="HGSｺﾞｼｯｸM"/>
                            <w:sz w:val="18"/>
                            <w:szCs w:val="18"/>
                          </w:rPr>
                          <w:t>月</w:t>
                        </w:r>
                        <w:r w:rsidR="00B75EBB">
                          <w:rPr>
                            <w:rFonts w:ascii="HGSｺﾞｼｯｸM" w:eastAsia="HGSｺﾞｼｯｸM" w:hint="eastAsia"/>
                            <w:sz w:val="18"/>
                            <w:szCs w:val="18"/>
                          </w:rPr>
                          <w:t>12</w:t>
                        </w:r>
                        <w:r w:rsidR="00CF6EF9" w:rsidRPr="00F54DB9">
                          <w:rPr>
                            <w:rFonts w:ascii="HGSｺﾞｼｯｸM" w:eastAsia="HGSｺﾞｼｯｸM" w:hint="eastAsia"/>
                            <w:sz w:val="18"/>
                            <w:szCs w:val="18"/>
                          </w:rPr>
                          <w:t>日</w:t>
                        </w:r>
                        <w:r w:rsidR="00773949">
                          <w:rPr>
                            <w:rFonts w:ascii="HGSｺﾞｼｯｸM" w:eastAsia="HGSｺﾞｼｯｸM"/>
                            <w:sz w:val="18"/>
                            <w:szCs w:val="18"/>
                          </w:rPr>
                          <w:t>（</w:t>
                        </w:r>
                        <w:r w:rsidR="00B75EBB">
                          <w:rPr>
                            <w:rFonts w:ascii="HGSｺﾞｼｯｸM" w:eastAsia="HGSｺﾞｼｯｸM" w:hint="eastAsia"/>
                            <w:sz w:val="18"/>
                            <w:szCs w:val="18"/>
                          </w:rPr>
                          <w:t>火</w:t>
                        </w:r>
                        <w:r w:rsidR="00CF6EF9" w:rsidRPr="00F54DB9">
                          <w:rPr>
                            <w:rFonts w:ascii="HGSｺﾞｼｯｸM" w:eastAsia="HGSｺﾞｼｯｸM"/>
                            <w:sz w:val="18"/>
                            <w:szCs w:val="18"/>
                          </w:rPr>
                          <w:t>）</w:t>
                        </w:r>
                      </w:p>
                    </w:txbxContent>
                  </v:textbox>
                </v:shape>
                <v:shape id="テキスト ボックス 6" o:spid="_x0000_s1029" type="#_x0000_t202" style="position:absolute;left:16192;width:82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L7DMMA&#10;AADaAAAADwAAAGRycy9kb3ducmV2LnhtbESP0WrCQBRE34X+w3ILfdNNfRCJrmJLK7YSg9EPuGSv&#10;SWj2bsxuY/x7VxB8HGbmDDNf9qYWHbWusqzgfRSBIM6trrhQcDx8D6cgnEfWWFsmBVdysFy8DOYY&#10;a3vhPXWZL0SAsItRQel9E0vp8pIMupFtiIN3sq1BH2RbSN3iJcBNLcdRNJEGKw4LJTb0WVL+l/0b&#10;Bd1Xd82SdJtI/v1Z17skjc4fUqm31341A+Gp98/wo73RCiZwvxJugF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L7DMMAAADaAAAADwAAAAAAAAAAAAAAAACYAgAAZHJzL2Rv&#10;d25yZXYueG1sUEsFBgAAAAAEAAQA9QAAAIgDAAAAAA==&#10;" fillcolor="window" strokeweight=".5pt">
                  <v:textbox inset="2mm,0,2mm,0">
                    <w:txbxContent>
                      <w:p w:rsidR="00CF6EF9" w:rsidRDefault="00CF6EF9" w:rsidP="00CF6EF9">
                        <w:pPr>
                          <w:jc w:val="center"/>
                          <w:rPr>
                            <w:rFonts w:ascii="HGSｺﾞｼｯｸM" w:eastAsia="HGSｺﾞｼｯｸM" w:hint="eastAsia"/>
                            <w:sz w:val="18"/>
                            <w:szCs w:val="18"/>
                          </w:rPr>
                        </w:pPr>
                        <w:r w:rsidRPr="00896715">
                          <w:rPr>
                            <w:rFonts w:ascii="HGSｺﾞｼｯｸM" w:eastAsia="HGSｺﾞｼｯｸM" w:hint="eastAsia"/>
                            <w:sz w:val="18"/>
                            <w:szCs w:val="18"/>
                          </w:rPr>
                          <w:t>資料</w:t>
                        </w:r>
                        <w:r w:rsidR="00974317">
                          <w:rPr>
                            <w:rFonts w:ascii="HGSｺﾞｼｯｸM" w:eastAsia="HGSｺﾞｼｯｸM" w:hint="eastAsia"/>
                            <w:sz w:val="18"/>
                            <w:szCs w:val="18"/>
                          </w:rPr>
                          <w:t>5</w:t>
                        </w:r>
                      </w:p>
                      <w:p w:rsidR="00974317" w:rsidRPr="00896715" w:rsidRDefault="00974317" w:rsidP="00CF6EF9">
                        <w:pPr>
                          <w:jc w:val="center"/>
                          <w:rPr>
                            <w:rFonts w:ascii="HGSｺﾞｼｯｸM" w:eastAsia="HGSｺﾞｼｯｸM"/>
                            <w:sz w:val="18"/>
                            <w:szCs w:val="18"/>
                          </w:rPr>
                        </w:pPr>
                      </w:p>
                    </w:txbxContent>
                  </v:textbox>
                </v:shape>
                <w10:wrap anchorx="margin" anchory="margin"/>
              </v:group>
            </w:pict>
          </mc:Fallback>
        </mc:AlternateContent>
      </w:r>
    </w:p>
    <w:tbl>
      <w:tblPr>
        <w:tblStyle w:val="a7"/>
        <w:tblW w:w="0" w:type="auto"/>
        <w:jc w:val="center"/>
        <w:tblLayout w:type="fixed"/>
        <w:tblLook w:val="04A0" w:firstRow="1" w:lastRow="0" w:firstColumn="1" w:lastColumn="0" w:noHBand="0" w:noVBand="1"/>
      </w:tblPr>
      <w:tblGrid>
        <w:gridCol w:w="2324"/>
        <w:gridCol w:w="2551"/>
        <w:gridCol w:w="2268"/>
        <w:gridCol w:w="2551"/>
      </w:tblGrid>
      <w:tr w:rsidR="00724BD0" w:rsidRPr="00F908BF" w:rsidTr="00374959">
        <w:trPr>
          <w:trHeight w:val="340"/>
          <w:jc w:val="center"/>
        </w:trPr>
        <w:tc>
          <w:tcPr>
            <w:tcW w:w="2324" w:type="dxa"/>
            <w:vAlign w:val="center"/>
          </w:tcPr>
          <w:p w:rsidR="00724BD0" w:rsidRDefault="00724BD0" w:rsidP="00374959">
            <w:pPr>
              <w:jc w:val="center"/>
            </w:pPr>
            <w:r w:rsidRPr="001F30BC">
              <w:rPr>
                <w:rFonts w:hint="eastAsia"/>
                <w:kern w:val="0"/>
                <w:fitText w:val="630" w:id="2066938116"/>
              </w:rPr>
              <w:t>部会名</w:t>
            </w:r>
          </w:p>
        </w:tc>
        <w:tc>
          <w:tcPr>
            <w:tcW w:w="7370" w:type="dxa"/>
            <w:gridSpan w:val="3"/>
          </w:tcPr>
          <w:p w:rsidR="00724BD0" w:rsidRDefault="00724BD0" w:rsidP="00374959">
            <w:r>
              <w:rPr>
                <w:rFonts w:hint="eastAsia"/>
              </w:rPr>
              <w:t>令和元年度第</w:t>
            </w:r>
            <w:r w:rsidR="001F30BC">
              <w:rPr>
                <w:rFonts w:hint="eastAsia"/>
              </w:rPr>
              <w:t>2</w:t>
            </w:r>
            <w:r>
              <w:rPr>
                <w:rFonts w:hint="eastAsia"/>
              </w:rPr>
              <w:t>回相談支援部会</w:t>
            </w:r>
          </w:p>
        </w:tc>
      </w:tr>
      <w:tr w:rsidR="00724BD0" w:rsidTr="00374959">
        <w:trPr>
          <w:trHeight w:val="340"/>
          <w:jc w:val="center"/>
        </w:trPr>
        <w:tc>
          <w:tcPr>
            <w:tcW w:w="2324" w:type="dxa"/>
            <w:vAlign w:val="center"/>
          </w:tcPr>
          <w:p w:rsidR="00724BD0" w:rsidRDefault="00724BD0" w:rsidP="00374959">
            <w:pPr>
              <w:jc w:val="center"/>
            </w:pPr>
            <w:r w:rsidRPr="00724BD0">
              <w:rPr>
                <w:rFonts w:hint="eastAsia"/>
                <w:spacing w:val="105"/>
                <w:kern w:val="0"/>
                <w:fitText w:val="630" w:id="2066938117"/>
              </w:rPr>
              <w:t>日</w:t>
            </w:r>
            <w:r w:rsidRPr="00724BD0">
              <w:rPr>
                <w:rFonts w:hint="eastAsia"/>
                <w:kern w:val="0"/>
                <w:fitText w:val="630" w:id="2066938117"/>
              </w:rPr>
              <w:t>時</w:t>
            </w:r>
          </w:p>
        </w:tc>
        <w:tc>
          <w:tcPr>
            <w:tcW w:w="7370" w:type="dxa"/>
            <w:gridSpan w:val="3"/>
          </w:tcPr>
          <w:p w:rsidR="00724BD0" w:rsidRDefault="00724BD0" w:rsidP="00374959">
            <w:r>
              <w:rPr>
                <w:rFonts w:hint="eastAsia"/>
              </w:rPr>
              <w:t>令和元年</w:t>
            </w:r>
            <w:r w:rsidR="001F30BC">
              <w:rPr>
                <w:rFonts w:hint="eastAsia"/>
              </w:rPr>
              <w:t>10</w:t>
            </w:r>
            <w:r>
              <w:rPr>
                <w:rFonts w:hint="eastAsia"/>
              </w:rPr>
              <w:t>月</w:t>
            </w:r>
            <w:r w:rsidR="001F30BC">
              <w:rPr>
                <w:rFonts w:hint="eastAsia"/>
              </w:rPr>
              <w:t>28</w:t>
            </w:r>
            <w:r>
              <w:rPr>
                <w:rFonts w:hint="eastAsia"/>
              </w:rPr>
              <w:t xml:space="preserve">日（月）　</w:t>
            </w:r>
            <w:r>
              <w:rPr>
                <w:rFonts w:hint="eastAsia"/>
              </w:rPr>
              <w:t>1</w:t>
            </w:r>
            <w:r w:rsidR="001F30BC">
              <w:rPr>
                <w:rFonts w:hint="eastAsia"/>
              </w:rPr>
              <w:t>4</w:t>
            </w:r>
            <w:r>
              <w:rPr>
                <w:rFonts w:hint="eastAsia"/>
              </w:rPr>
              <w:t>：</w:t>
            </w:r>
            <w:r>
              <w:rPr>
                <w:rFonts w:hint="eastAsia"/>
              </w:rPr>
              <w:t>00</w:t>
            </w:r>
            <w:r>
              <w:rPr>
                <w:rFonts w:hint="eastAsia"/>
              </w:rPr>
              <w:t>～</w:t>
            </w:r>
            <w:r w:rsidR="001F30BC">
              <w:rPr>
                <w:rFonts w:hint="eastAsia"/>
              </w:rPr>
              <w:t>15</w:t>
            </w:r>
            <w:r>
              <w:rPr>
                <w:rFonts w:hint="eastAsia"/>
              </w:rPr>
              <w:t>：</w:t>
            </w:r>
            <w:r w:rsidR="001F30BC">
              <w:rPr>
                <w:rFonts w:hint="eastAsia"/>
              </w:rPr>
              <w:t>20</w:t>
            </w:r>
          </w:p>
        </w:tc>
      </w:tr>
      <w:tr w:rsidR="00724BD0" w:rsidTr="00374959">
        <w:trPr>
          <w:trHeight w:val="340"/>
          <w:jc w:val="center"/>
        </w:trPr>
        <w:tc>
          <w:tcPr>
            <w:tcW w:w="2324" w:type="dxa"/>
            <w:vAlign w:val="center"/>
          </w:tcPr>
          <w:p w:rsidR="00724BD0" w:rsidRDefault="00724BD0" w:rsidP="00374959">
            <w:pPr>
              <w:jc w:val="center"/>
            </w:pPr>
            <w:r w:rsidRPr="00724BD0">
              <w:rPr>
                <w:rFonts w:hint="eastAsia"/>
                <w:spacing w:val="105"/>
                <w:kern w:val="0"/>
                <w:fitText w:val="630" w:id="2066938118"/>
              </w:rPr>
              <w:t>場</w:t>
            </w:r>
            <w:r w:rsidRPr="00724BD0">
              <w:rPr>
                <w:rFonts w:hint="eastAsia"/>
                <w:kern w:val="0"/>
                <w:fitText w:val="630" w:id="2066938118"/>
              </w:rPr>
              <w:t>所</w:t>
            </w:r>
          </w:p>
        </w:tc>
        <w:tc>
          <w:tcPr>
            <w:tcW w:w="7370" w:type="dxa"/>
            <w:gridSpan w:val="3"/>
          </w:tcPr>
          <w:p w:rsidR="00724BD0" w:rsidRDefault="00724BD0" w:rsidP="001F30BC">
            <w:r>
              <w:rPr>
                <w:rFonts w:hint="eastAsia"/>
              </w:rPr>
              <w:t>板橋区役所</w:t>
            </w:r>
            <w:r>
              <w:rPr>
                <w:rFonts w:hint="eastAsia"/>
              </w:rPr>
              <w:t xml:space="preserve"> </w:t>
            </w:r>
            <w:r w:rsidR="001F30BC">
              <w:rPr>
                <w:rFonts w:hint="eastAsia"/>
              </w:rPr>
              <w:t>北</w:t>
            </w:r>
            <w:r>
              <w:rPr>
                <w:rFonts w:hint="eastAsia"/>
              </w:rPr>
              <w:t>館</w:t>
            </w:r>
            <w:r w:rsidR="001F30BC">
              <w:rPr>
                <w:rFonts w:hint="eastAsia"/>
              </w:rPr>
              <w:t>9</w:t>
            </w:r>
            <w:r>
              <w:rPr>
                <w:rFonts w:hint="eastAsia"/>
              </w:rPr>
              <w:t>階</w:t>
            </w:r>
            <w:r>
              <w:rPr>
                <w:rFonts w:hint="eastAsia"/>
              </w:rPr>
              <w:t xml:space="preserve"> </w:t>
            </w:r>
            <w:r w:rsidR="001F30BC">
              <w:rPr>
                <w:rFonts w:hint="eastAsia"/>
              </w:rPr>
              <w:t>大会議室</w:t>
            </w:r>
            <w:r>
              <w:rPr>
                <w:rFonts w:hint="eastAsia"/>
              </w:rPr>
              <w:t>B</w:t>
            </w:r>
          </w:p>
        </w:tc>
      </w:tr>
      <w:tr w:rsidR="00724BD0" w:rsidTr="00374959">
        <w:trPr>
          <w:trHeight w:val="340"/>
          <w:jc w:val="center"/>
        </w:trPr>
        <w:tc>
          <w:tcPr>
            <w:tcW w:w="2324" w:type="dxa"/>
            <w:vAlign w:val="center"/>
          </w:tcPr>
          <w:p w:rsidR="00724BD0" w:rsidRDefault="00724BD0" w:rsidP="00374959">
            <w:pPr>
              <w:jc w:val="center"/>
            </w:pPr>
            <w:r w:rsidRPr="00724BD0">
              <w:rPr>
                <w:rFonts w:hint="eastAsia"/>
                <w:kern w:val="0"/>
                <w:fitText w:val="630" w:id="2066938119"/>
              </w:rPr>
              <w:t>参加者</w:t>
            </w:r>
          </w:p>
        </w:tc>
        <w:tc>
          <w:tcPr>
            <w:tcW w:w="7370" w:type="dxa"/>
            <w:gridSpan w:val="3"/>
          </w:tcPr>
          <w:p w:rsidR="00724BD0" w:rsidRDefault="00724BD0" w:rsidP="00374959">
            <w:r>
              <w:rPr>
                <w:rFonts w:hint="eastAsia"/>
              </w:rPr>
              <w:t>委員</w:t>
            </w:r>
            <w:r w:rsidR="004C621B">
              <w:rPr>
                <w:rFonts w:hint="eastAsia"/>
              </w:rPr>
              <w:t>15</w:t>
            </w:r>
            <w:r>
              <w:rPr>
                <w:rFonts w:hint="eastAsia"/>
              </w:rPr>
              <w:t>名、オブザーバー</w:t>
            </w:r>
            <w:r>
              <w:rPr>
                <w:rFonts w:hint="eastAsia"/>
              </w:rPr>
              <w:t>1</w:t>
            </w:r>
            <w:r>
              <w:rPr>
                <w:rFonts w:hint="eastAsia"/>
              </w:rPr>
              <w:t>名、事務局</w:t>
            </w:r>
            <w:r>
              <w:rPr>
                <w:rFonts w:hint="eastAsia"/>
              </w:rPr>
              <w:t>4</w:t>
            </w:r>
            <w:r>
              <w:rPr>
                <w:rFonts w:hint="eastAsia"/>
              </w:rPr>
              <w:t>名</w:t>
            </w:r>
          </w:p>
        </w:tc>
      </w:tr>
      <w:tr w:rsidR="00724BD0" w:rsidTr="00374959">
        <w:trPr>
          <w:trHeight w:val="340"/>
          <w:jc w:val="center"/>
        </w:trPr>
        <w:tc>
          <w:tcPr>
            <w:tcW w:w="2324" w:type="dxa"/>
            <w:vAlign w:val="center"/>
          </w:tcPr>
          <w:p w:rsidR="00724BD0" w:rsidRDefault="00724BD0" w:rsidP="00374959">
            <w:pPr>
              <w:jc w:val="center"/>
            </w:pPr>
            <w:r>
              <w:rPr>
                <w:rFonts w:hint="eastAsia"/>
              </w:rPr>
              <w:t>会議の公開（傍聴）</w:t>
            </w:r>
          </w:p>
        </w:tc>
        <w:tc>
          <w:tcPr>
            <w:tcW w:w="2551" w:type="dxa"/>
            <w:tcBorders>
              <w:tr2bl w:val="nil"/>
            </w:tcBorders>
            <w:vAlign w:val="center"/>
          </w:tcPr>
          <w:p w:rsidR="00724BD0" w:rsidRDefault="00724BD0" w:rsidP="00374959">
            <w:r w:rsidRPr="00B75EBB">
              <w:rPr>
                <w:rFonts w:hint="eastAsia"/>
              </w:rPr>
              <w:t>公開（傍聴できる）</w:t>
            </w:r>
          </w:p>
        </w:tc>
        <w:tc>
          <w:tcPr>
            <w:tcW w:w="2268" w:type="dxa"/>
            <w:vAlign w:val="center"/>
          </w:tcPr>
          <w:p w:rsidR="00724BD0" w:rsidRDefault="00724BD0" w:rsidP="00374959">
            <w:pPr>
              <w:jc w:val="center"/>
            </w:pPr>
            <w:r>
              <w:rPr>
                <w:rFonts w:hint="eastAsia"/>
              </w:rPr>
              <w:t>傍聴者数</w:t>
            </w:r>
          </w:p>
        </w:tc>
        <w:tc>
          <w:tcPr>
            <w:tcW w:w="2551" w:type="dxa"/>
            <w:tcBorders>
              <w:tr2bl w:val="nil"/>
            </w:tcBorders>
          </w:tcPr>
          <w:p w:rsidR="00724BD0" w:rsidRDefault="00724BD0" w:rsidP="00374959">
            <w:r>
              <w:rPr>
                <w:rFonts w:hint="eastAsia"/>
              </w:rPr>
              <w:t>2</w:t>
            </w:r>
            <w:r>
              <w:rPr>
                <w:rFonts w:hint="eastAsia"/>
              </w:rPr>
              <w:t>人</w:t>
            </w:r>
          </w:p>
        </w:tc>
      </w:tr>
      <w:tr w:rsidR="00724BD0" w:rsidTr="00F42185">
        <w:trPr>
          <w:trHeight w:val="6803"/>
          <w:jc w:val="center"/>
        </w:trPr>
        <w:tc>
          <w:tcPr>
            <w:tcW w:w="9694" w:type="dxa"/>
            <w:gridSpan w:val="4"/>
            <w:vAlign w:val="center"/>
          </w:tcPr>
          <w:p w:rsidR="00724BD0" w:rsidRDefault="00724BD0" w:rsidP="00374959">
            <w:r>
              <w:rPr>
                <w:rFonts w:hint="eastAsia"/>
              </w:rPr>
              <w:t>○報告事項</w:t>
            </w:r>
          </w:p>
          <w:p w:rsidR="00724BD0" w:rsidRDefault="00117B69" w:rsidP="004C621B">
            <w:r>
              <w:rPr>
                <w:rFonts w:hint="eastAsia"/>
              </w:rPr>
              <w:t>（１</w:t>
            </w:r>
            <w:r w:rsidR="00724BD0">
              <w:rPr>
                <w:rFonts w:hint="eastAsia"/>
              </w:rPr>
              <w:t>）計画相談の進捗状況について</w:t>
            </w:r>
          </w:p>
          <w:tbl>
            <w:tblPr>
              <w:tblStyle w:val="a7"/>
              <w:tblW w:w="0" w:type="auto"/>
              <w:jc w:val="center"/>
              <w:tblLayout w:type="fixed"/>
              <w:tblLook w:val="04A0" w:firstRow="1" w:lastRow="0" w:firstColumn="1" w:lastColumn="0" w:noHBand="0" w:noVBand="1"/>
            </w:tblPr>
            <w:tblGrid>
              <w:gridCol w:w="1417"/>
              <w:gridCol w:w="1701"/>
              <w:gridCol w:w="1701"/>
              <w:gridCol w:w="1701"/>
              <w:gridCol w:w="1701"/>
            </w:tblGrid>
            <w:tr w:rsidR="00724BD0" w:rsidTr="00374959">
              <w:trPr>
                <w:trHeight w:val="340"/>
                <w:jc w:val="center"/>
              </w:trPr>
              <w:tc>
                <w:tcPr>
                  <w:tcW w:w="1417" w:type="dxa"/>
                  <w:vMerge w:val="restart"/>
                  <w:tcBorders>
                    <w:top w:val="nil"/>
                    <w:left w:val="nil"/>
                  </w:tcBorders>
                  <w:vAlign w:val="center"/>
                </w:tcPr>
                <w:p w:rsidR="00724BD0" w:rsidRDefault="00724BD0" w:rsidP="00374959">
                  <w:pPr>
                    <w:spacing w:line="300" w:lineRule="exact"/>
                  </w:pPr>
                </w:p>
              </w:tc>
              <w:tc>
                <w:tcPr>
                  <w:tcW w:w="3402" w:type="dxa"/>
                  <w:gridSpan w:val="2"/>
                  <w:vAlign w:val="center"/>
                </w:tcPr>
                <w:p w:rsidR="00724BD0" w:rsidRDefault="00724BD0" w:rsidP="00374959">
                  <w:pPr>
                    <w:spacing w:line="300" w:lineRule="exact"/>
                  </w:pPr>
                  <w:r>
                    <w:rPr>
                      <w:rFonts w:hint="eastAsia"/>
                    </w:rPr>
                    <w:t>総合支援法分</w:t>
                  </w:r>
                </w:p>
              </w:tc>
              <w:tc>
                <w:tcPr>
                  <w:tcW w:w="3402" w:type="dxa"/>
                  <w:gridSpan w:val="2"/>
                  <w:vAlign w:val="center"/>
                </w:tcPr>
                <w:p w:rsidR="00724BD0" w:rsidRDefault="00724BD0" w:rsidP="00374959">
                  <w:pPr>
                    <w:spacing w:line="300" w:lineRule="exact"/>
                  </w:pPr>
                  <w:r>
                    <w:rPr>
                      <w:rFonts w:hint="eastAsia"/>
                    </w:rPr>
                    <w:t>児童福祉法分</w:t>
                  </w:r>
                </w:p>
              </w:tc>
            </w:tr>
            <w:tr w:rsidR="00724BD0" w:rsidTr="00374959">
              <w:trPr>
                <w:trHeight w:val="340"/>
                <w:jc w:val="center"/>
              </w:trPr>
              <w:tc>
                <w:tcPr>
                  <w:tcW w:w="1417" w:type="dxa"/>
                  <w:vMerge/>
                  <w:tcBorders>
                    <w:left w:val="nil"/>
                  </w:tcBorders>
                  <w:vAlign w:val="center"/>
                </w:tcPr>
                <w:p w:rsidR="00724BD0" w:rsidRDefault="00724BD0" w:rsidP="00374959">
                  <w:pPr>
                    <w:spacing w:line="300" w:lineRule="exact"/>
                  </w:pPr>
                </w:p>
              </w:tc>
              <w:tc>
                <w:tcPr>
                  <w:tcW w:w="1701" w:type="dxa"/>
                  <w:vAlign w:val="center"/>
                </w:tcPr>
                <w:p w:rsidR="00724BD0" w:rsidRDefault="00724BD0" w:rsidP="00374959">
                  <w:pPr>
                    <w:spacing w:line="300" w:lineRule="exact"/>
                  </w:pPr>
                  <w:r>
                    <w:rPr>
                      <w:rFonts w:hint="eastAsia"/>
                    </w:rPr>
                    <w:t>計画作成率</w:t>
                  </w:r>
                </w:p>
              </w:tc>
              <w:tc>
                <w:tcPr>
                  <w:tcW w:w="1701" w:type="dxa"/>
                  <w:vAlign w:val="center"/>
                </w:tcPr>
                <w:p w:rsidR="00724BD0" w:rsidRDefault="00724BD0" w:rsidP="00374959">
                  <w:pPr>
                    <w:spacing w:line="300" w:lineRule="exact"/>
                  </w:pPr>
                  <w:r>
                    <w:rPr>
                      <w:rFonts w:hint="eastAsia"/>
                    </w:rPr>
                    <w:t>セルフプラン率</w:t>
                  </w:r>
                </w:p>
              </w:tc>
              <w:tc>
                <w:tcPr>
                  <w:tcW w:w="1701" w:type="dxa"/>
                  <w:vAlign w:val="center"/>
                </w:tcPr>
                <w:p w:rsidR="00724BD0" w:rsidRDefault="00724BD0" w:rsidP="00374959">
                  <w:pPr>
                    <w:spacing w:line="300" w:lineRule="exact"/>
                  </w:pPr>
                  <w:r>
                    <w:rPr>
                      <w:rFonts w:hint="eastAsia"/>
                    </w:rPr>
                    <w:t>計画作成率</w:t>
                  </w:r>
                </w:p>
              </w:tc>
              <w:tc>
                <w:tcPr>
                  <w:tcW w:w="1701" w:type="dxa"/>
                  <w:vAlign w:val="center"/>
                </w:tcPr>
                <w:p w:rsidR="00724BD0" w:rsidRDefault="00724BD0" w:rsidP="00374959">
                  <w:pPr>
                    <w:spacing w:line="300" w:lineRule="exact"/>
                  </w:pPr>
                  <w:r>
                    <w:rPr>
                      <w:rFonts w:hint="eastAsia"/>
                    </w:rPr>
                    <w:t>セルフプラン率</w:t>
                  </w:r>
                </w:p>
              </w:tc>
            </w:tr>
            <w:tr w:rsidR="00724BD0" w:rsidTr="00374959">
              <w:trPr>
                <w:trHeight w:val="340"/>
                <w:jc w:val="center"/>
              </w:trPr>
              <w:tc>
                <w:tcPr>
                  <w:tcW w:w="1417" w:type="dxa"/>
                  <w:vAlign w:val="center"/>
                </w:tcPr>
                <w:p w:rsidR="00724BD0" w:rsidRDefault="00724BD0" w:rsidP="00374959">
                  <w:pPr>
                    <w:spacing w:line="300" w:lineRule="exact"/>
                  </w:pPr>
                  <w:r>
                    <w:rPr>
                      <w:rFonts w:hint="eastAsia"/>
                    </w:rPr>
                    <w:t>全国</w:t>
                  </w:r>
                </w:p>
              </w:tc>
              <w:tc>
                <w:tcPr>
                  <w:tcW w:w="1701" w:type="dxa"/>
                  <w:vAlign w:val="center"/>
                </w:tcPr>
                <w:p w:rsidR="00724BD0" w:rsidRDefault="00117B69" w:rsidP="00374959">
                  <w:pPr>
                    <w:spacing w:line="300" w:lineRule="exact"/>
                  </w:pPr>
                  <w:r>
                    <w:rPr>
                      <w:rFonts w:hint="eastAsia"/>
                    </w:rPr>
                    <w:t>99.5</w:t>
                  </w:r>
                  <w:r w:rsidR="00724BD0">
                    <w:rPr>
                      <w:rFonts w:hint="eastAsia"/>
                    </w:rPr>
                    <w:t>％</w:t>
                  </w:r>
                </w:p>
              </w:tc>
              <w:tc>
                <w:tcPr>
                  <w:tcW w:w="1701" w:type="dxa"/>
                  <w:vAlign w:val="center"/>
                </w:tcPr>
                <w:p w:rsidR="00724BD0" w:rsidRDefault="00117B69" w:rsidP="00374959">
                  <w:pPr>
                    <w:spacing w:line="300" w:lineRule="exact"/>
                  </w:pPr>
                  <w:r>
                    <w:rPr>
                      <w:rFonts w:hint="eastAsia"/>
                    </w:rPr>
                    <w:t>16.14</w:t>
                  </w:r>
                  <w:r w:rsidR="00724BD0">
                    <w:rPr>
                      <w:rFonts w:hint="eastAsia"/>
                    </w:rPr>
                    <w:t>％</w:t>
                  </w:r>
                </w:p>
              </w:tc>
              <w:tc>
                <w:tcPr>
                  <w:tcW w:w="1701" w:type="dxa"/>
                  <w:vAlign w:val="center"/>
                </w:tcPr>
                <w:p w:rsidR="00724BD0" w:rsidRDefault="00724BD0" w:rsidP="00374959">
                  <w:pPr>
                    <w:spacing w:line="300" w:lineRule="exact"/>
                  </w:pPr>
                  <w:r>
                    <w:rPr>
                      <w:rFonts w:hint="eastAsia"/>
                    </w:rPr>
                    <w:t>99.7</w:t>
                  </w:r>
                  <w:r>
                    <w:rPr>
                      <w:rFonts w:hint="eastAsia"/>
                    </w:rPr>
                    <w:t>％</w:t>
                  </w:r>
                </w:p>
              </w:tc>
              <w:tc>
                <w:tcPr>
                  <w:tcW w:w="1701" w:type="dxa"/>
                  <w:vAlign w:val="center"/>
                </w:tcPr>
                <w:p w:rsidR="00724BD0" w:rsidRDefault="00117B69" w:rsidP="00117B69">
                  <w:pPr>
                    <w:spacing w:line="300" w:lineRule="exact"/>
                  </w:pPr>
                  <w:r>
                    <w:rPr>
                      <w:rFonts w:hint="eastAsia"/>
                    </w:rPr>
                    <w:t>27.98</w:t>
                  </w:r>
                  <w:r w:rsidR="00724BD0">
                    <w:rPr>
                      <w:rFonts w:hint="eastAsia"/>
                    </w:rPr>
                    <w:t>％</w:t>
                  </w:r>
                </w:p>
              </w:tc>
            </w:tr>
            <w:tr w:rsidR="00724BD0" w:rsidTr="00374959">
              <w:trPr>
                <w:trHeight w:val="340"/>
                <w:jc w:val="center"/>
              </w:trPr>
              <w:tc>
                <w:tcPr>
                  <w:tcW w:w="1417" w:type="dxa"/>
                  <w:vAlign w:val="center"/>
                </w:tcPr>
                <w:p w:rsidR="00724BD0" w:rsidRDefault="00724BD0" w:rsidP="00374959">
                  <w:pPr>
                    <w:spacing w:line="300" w:lineRule="exact"/>
                  </w:pPr>
                  <w:r>
                    <w:rPr>
                      <w:rFonts w:hint="eastAsia"/>
                    </w:rPr>
                    <w:t>都内</w:t>
                  </w:r>
                </w:p>
              </w:tc>
              <w:tc>
                <w:tcPr>
                  <w:tcW w:w="1701" w:type="dxa"/>
                  <w:vAlign w:val="center"/>
                </w:tcPr>
                <w:p w:rsidR="00724BD0" w:rsidRDefault="00724BD0" w:rsidP="00374959">
                  <w:pPr>
                    <w:spacing w:line="300" w:lineRule="exact"/>
                  </w:pPr>
                  <w:r>
                    <w:rPr>
                      <w:rFonts w:hint="eastAsia"/>
                    </w:rPr>
                    <w:t>99.</w:t>
                  </w:r>
                  <w:r w:rsidR="00117B69">
                    <w:rPr>
                      <w:rFonts w:hint="eastAsia"/>
                    </w:rPr>
                    <w:t>5</w:t>
                  </w:r>
                  <w:r>
                    <w:rPr>
                      <w:rFonts w:hint="eastAsia"/>
                    </w:rPr>
                    <w:t>％</w:t>
                  </w:r>
                </w:p>
              </w:tc>
              <w:tc>
                <w:tcPr>
                  <w:tcW w:w="1701" w:type="dxa"/>
                  <w:vAlign w:val="center"/>
                </w:tcPr>
                <w:p w:rsidR="00724BD0" w:rsidRDefault="00724BD0" w:rsidP="00374959">
                  <w:pPr>
                    <w:spacing w:line="300" w:lineRule="exact"/>
                  </w:pPr>
                  <w:r>
                    <w:rPr>
                      <w:rFonts w:hint="eastAsia"/>
                    </w:rPr>
                    <w:t>20.</w:t>
                  </w:r>
                  <w:r w:rsidR="00117B69">
                    <w:rPr>
                      <w:rFonts w:hint="eastAsia"/>
                    </w:rPr>
                    <w:t>31</w:t>
                  </w:r>
                  <w:r>
                    <w:rPr>
                      <w:rFonts w:hint="eastAsia"/>
                    </w:rPr>
                    <w:t>％</w:t>
                  </w:r>
                </w:p>
              </w:tc>
              <w:tc>
                <w:tcPr>
                  <w:tcW w:w="1701" w:type="dxa"/>
                  <w:vAlign w:val="center"/>
                </w:tcPr>
                <w:p w:rsidR="00724BD0" w:rsidRDefault="00724BD0" w:rsidP="00374959">
                  <w:pPr>
                    <w:spacing w:line="300" w:lineRule="exact"/>
                  </w:pPr>
                  <w:r>
                    <w:rPr>
                      <w:rFonts w:hint="eastAsia"/>
                    </w:rPr>
                    <w:t>99.</w:t>
                  </w:r>
                  <w:r w:rsidR="00117B69">
                    <w:rPr>
                      <w:rFonts w:hint="eastAsia"/>
                    </w:rPr>
                    <w:t>9</w:t>
                  </w:r>
                  <w:r>
                    <w:rPr>
                      <w:rFonts w:hint="eastAsia"/>
                    </w:rPr>
                    <w:t>％</w:t>
                  </w:r>
                </w:p>
              </w:tc>
              <w:tc>
                <w:tcPr>
                  <w:tcW w:w="1701" w:type="dxa"/>
                  <w:vAlign w:val="center"/>
                </w:tcPr>
                <w:p w:rsidR="00724BD0" w:rsidRDefault="00724BD0" w:rsidP="00374959">
                  <w:pPr>
                    <w:spacing w:line="300" w:lineRule="exact"/>
                  </w:pPr>
                  <w:r>
                    <w:rPr>
                      <w:rFonts w:hint="eastAsia"/>
                    </w:rPr>
                    <w:t>3</w:t>
                  </w:r>
                  <w:r w:rsidR="00117B69">
                    <w:rPr>
                      <w:rFonts w:hint="eastAsia"/>
                    </w:rPr>
                    <w:t>8.20</w:t>
                  </w:r>
                  <w:r>
                    <w:rPr>
                      <w:rFonts w:hint="eastAsia"/>
                    </w:rPr>
                    <w:t>％</w:t>
                  </w:r>
                </w:p>
              </w:tc>
            </w:tr>
            <w:tr w:rsidR="00724BD0" w:rsidTr="00374959">
              <w:trPr>
                <w:trHeight w:val="340"/>
                <w:jc w:val="center"/>
              </w:trPr>
              <w:tc>
                <w:tcPr>
                  <w:tcW w:w="1417" w:type="dxa"/>
                  <w:vAlign w:val="center"/>
                </w:tcPr>
                <w:p w:rsidR="00724BD0" w:rsidRDefault="00724BD0" w:rsidP="00374959">
                  <w:pPr>
                    <w:spacing w:line="300" w:lineRule="exact"/>
                  </w:pPr>
                  <w:r>
                    <w:rPr>
                      <w:rFonts w:hint="eastAsia"/>
                    </w:rPr>
                    <w:t>板橋区</w:t>
                  </w:r>
                </w:p>
              </w:tc>
              <w:tc>
                <w:tcPr>
                  <w:tcW w:w="1701" w:type="dxa"/>
                  <w:vAlign w:val="center"/>
                </w:tcPr>
                <w:p w:rsidR="00724BD0" w:rsidRDefault="00724BD0" w:rsidP="00374959">
                  <w:pPr>
                    <w:spacing w:line="300" w:lineRule="exact"/>
                  </w:pPr>
                  <w:r>
                    <w:rPr>
                      <w:rFonts w:hint="eastAsia"/>
                    </w:rPr>
                    <w:t>99.2</w:t>
                  </w:r>
                  <w:r>
                    <w:rPr>
                      <w:rFonts w:hint="eastAsia"/>
                    </w:rPr>
                    <w:t>％</w:t>
                  </w:r>
                </w:p>
              </w:tc>
              <w:tc>
                <w:tcPr>
                  <w:tcW w:w="1701" w:type="dxa"/>
                  <w:vAlign w:val="center"/>
                </w:tcPr>
                <w:p w:rsidR="00724BD0" w:rsidRDefault="00724BD0" w:rsidP="00374959">
                  <w:pPr>
                    <w:spacing w:line="300" w:lineRule="exact"/>
                  </w:pPr>
                  <w:r>
                    <w:rPr>
                      <w:rFonts w:hint="eastAsia"/>
                    </w:rPr>
                    <w:t>2</w:t>
                  </w:r>
                  <w:r w:rsidR="00117B69">
                    <w:rPr>
                      <w:rFonts w:hint="eastAsia"/>
                    </w:rPr>
                    <w:t>5.78</w:t>
                  </w:r>
                  <w:r>
                    <w:rPr>
                      <w:rFonts w:hint="eastAsia"/>
                    </w:rPr>
                    <w:t>％</w:t>
                  </w:r>
                </w:p>
              </w:tc>
              <w:tc>
                <w:tcPr>
                  <w:tcW w:w="1701" w:type="dxa"/>
                  <w:vAlign w:val="center"/>
                </w:tcPr>
                <w:p w:rsidR="00724BD0" w:rsidRDefault="00724BD0" w:rsidP="00374959">
                  <w:pPr>
                    <w:spacing w:line="300" w:lineRule="exact"/>
                  </w:pPr>
                  <w:r>
                    <w:rPr>
                      <w:rFonts w:hint="eastAsia"/>
                    </w:rPr>
                    <w:t>100</w:t>
                  </w:r>
                  <w:r>
                    <w:rPr>
                      <w:rFonts w:hint="eastAsia"/>
                    </w:rPr>
                    <w:t>％</w:t>
                  </w:r>
                </w:p>
              </w:tc>
              <w:tc>
                <w:tcPr>
                  <w:tcW w:w="1701" w:type="dxa"/>
                  <w:vAlign w:val="center"/>
                </w:tcPr>
                <w:p w:rsidR="00724BD0" w:rsidRDefault="00117B69" w:rsidP="00374959">
                  <w:pPr>
                    <w:spacing w:line="300" w:lineRule="exact"/>
                  </w:pPr>
                  <w:r>
                    <w:rPr>
                      <w:rFonts w:hint="eastAsia"/>
                    </w:rPr>
                    <w:t>37.45</w:t>
                  </w:r>
                  <w:r w:rsidR="00724BD0">
                    <w:rPr>
                      <w:rFonts w:hint="eastAsia"/>
                    </w:rPr>
                    <w:t>％</w:t>
                  </w:r>
                </w:p>
              </w:tc>
            </w:tr>
            <w:tr w:rsidR="00724BD0" w:rsidTr="00374959">
              <w:trPr>
                <w:trHeight w:val="340"/>
                <w:jc w:val="center"/>
              </w:trPr>
              <w:tc>
                <w:tcPr>
                  <w:tcW w:w="8221" w:type="dxa"/>
                  <w:gridSpan w:val="5"/>
                  <w:tcBorders>
                    <w:left w:val="nil"/>
                    <w:bottom w:val="nil"/>
                    <w:right w:val="nil"/>
                  </w:tcBorders>
                  <w:vAlign w:val="center"/>
                </w:tcPr>
                <w:p w:rsidR="00724BD0" w:rsidRDefault="00724BD0" w:rsidP="00374959">
                  <w:pPr>
                    <w:spacing w:line="300" w:lineRule="exact"/>
                  </w:pPr>
                  <w:r>
                    <w:rPr>
                      <w:rFonts w:hint="eastAsia"/>
                    </w:rPr>
                    <w:t>※平成</w:t>
                  </w:r>
                  <w:r w:rsidR="00117B69">
                    <w:rPr>
                      <w:rFonts w:hint="eastAsia"/>
                    </w:rPr>
                    <w:t>31</w:t>
                  </w:r>
                  <w:r>
                    <w:rPr>
                      <w:rFonts w:hint="eastAsia"/>
                    </w:rPr>
                    <w:t>年</w:t>
                  </w:r>
                  <w:r w:rsidR="00117B69">
                    <w:rPr>
                      <w:rFonts w:hint="eastAsia"/>
                    </w:rPr>
                    <w:t>3</w:t>
                  </w:r>
                  <w:r>
                    <w:rPr>
                      <w:rFonts w:hint="eastAsia"/>
                    </w:rPr>
                    <w:t>月末時点の数値</w:t>
                  </w:r>
                </w:p>
                <w:p w:rsidR="00724BD0" w:rsidRDefault="00724BD0" w:rsidP="00374959">
                  <w:pPr>
                    <w:spacing w:line="300" w:lineRule="exact"/>
                  </w:pPr>
                  <w:r>
                    <w:rPr>
                      <w:rFonts w:hint="eastAsia"/>
                    </w:rPr>
                    <w:t>※</w:t>
                  </w:r>
                  <w:r w:rsidRPr="00105BA2">
                    <w:rPr>
                      <w:rFonts w:hint="eastAsia"/>
                    </w:rPr>
                    <w:t>セルフプラン率　計画作成済みの方のうち、セルフプランの方の割合</w:t>
                  </w:r>
                </w:p>
              </w:tc>
            </w:tr>
          </w:tbl>
          <w:p w:rsidR="004C621B" w:rsidRDefault="00117B69" w:rsidP="004C621B">
            <w:r>
              <w:rPr>
                <w:rFonts w:hint="eastAsia"/>
              </w:rPr>
              <w:t>（２</w:t>
            </w:r>
            <w:r w:rsidR="004C621B">
              <w:rPr>
                <w:rFonts w:hint="eastAsia"/>
              </w:rPr>
              <w:t>）連絡会等の実績について</w:t>
            </w:r>
          </w:p>
          <w:p w:rsidR="004C621B" w:rsidRDefault="004C621B" w:rsidP="004C621B">
            <w:pPr>
              <w:ind w:leftChars="200" w:left="420"/>
            </w:pPr>
            <w:r>
              <w:rPr>
                <w:rFonts w:hint="eastAsia"/>
              </w:rPr>
              <w:t>・相談支援事業所実務担当者連絡会</w:t>
            </w:r>
          </w:p>
          <w:p w:rsidR="00546945" w:rsidRDefault="00546945" w:rsidP="004C621B">
            <w:pPr>
              <w:ind w:leftChars="300" w:left="630"/>
            </w:pPr>
            <w:r>
              <w:rPr>
                <w:rFonts w:hint="eastAsia"/>
              </w:rPr>
              <w:t>７月１７日　事例検討会</w:t>
            </w:r>
          </w:p>
          <w:p w:rsidR="00546945" w:rsidRDefault="00546945" w:rsidP="004C621B">
            <w:pPr>
              <w:ind w:leftChars="300" w:left="630"/>
            </w:pPr>
            <w:r>
              <w:rPr>
                <w:rFonts w:hint="eastAsia"/>
              </w:rPr>
              <w:t xml:space="preserve">８月１４日　</w:t>
            </w:r>
            <w:r w:rsidRPr="00546945">
              <w:rPr>
                <w:rFonts w:hint="eastAsia"/>
              </w:rPr>
              <w:t>意見交換会（実態調査結果について）</w:t>
            </w:r>
          </w:p>
          <w:p w:rsidR="00546945" w:rsidRDefault="00546945" w:rsidP="004C621B">
            <w:pPr>
              <w:ind w:leftChars="300" w:left="630"/>
            </w:pPr>
            <w:r>
              <w:rPr>
                <w:rFonts w:hint="eastAsia"/>
              </w:rPr>
              <w:t xml:space="preserve">９月１７日　</w:t>
            </w:r>
            <w:r w:rsidRPr="00546945">
              <w:rPr>
                <w:rFonts w:hint="eastAsia"/>
              </w:rPr>
              <w:t>事例検討会</w:t>
            </w:r>
          </w:p>
          <w:p w:rsidR="00546945" w:rsidRDefault="00546945" w:rsidP="00546945">
            <w:pPr>
              <w:ind w:leftChars="200" w:left="420"/>
            </w:pPr>
            <w:r>
              <w:rPr>
                <w:rFonts w:hint="eastAsia"/>
              </w:rPr>
              <w:t>１０月１６日　学習会</w:t>
            </w:r>
            <w:r>
              <w:rPr>
                <w:rFonts w:hint="eastAsia"/>
              </w:rPr>
              <w:t>(</w:t>
            </w:r>
            <w:r>
              <w:rPr>
                <w:rFonts w:hint="eastAsia"/>
              </w:rPr>
              <w:t>いたばしボランティアセンター</w:t>
            </w:r>
            <w:r>
              <w:rPr>
                <w:rFonts w:hint="eastAsia"/>
              </w:rPr>
              <w:t>)</w:t>
            </w:r>
            <w:r>
              <w:rPr>
                <w:rFonts w:hint="eastAsia"/>
              </w:rPr>
              <w:t>、相談支援部会準備会報告</w:t>
            </w:r>
          </w:p>
          <w:p w:rsidR="004648E9" w:rsidRDefault="004648E9" w:rsidP="004C621B">
            <w:pPr>
              <w:ind w:leftChars="200" w:left="420"/>
            </w:pPr>
          </w:p>
          <w:p w:rsidR="004C621B" w:rsidRDefault="004C621B" w:rsidP="004C621B">
            <w:pPr>
              <w:ind w:leftChars="200" w:left="420"/>
            </w:pPr>
            <w:r>
              <w:rPr>
                <w:rFonts w:hint="eastAsia"/>
              </w:rPr>
              <w:t>・地域移行支援連絡会</w:t>
            </w:r>
          </w:p>
          <w:p w:rsidR="004C621B" w:rsidRDefault="00546945" w:rsidP="00546945">
            <w:pPr>
              <w:ind w:leftChars="300" w:left="630"/>
            </w:pPr>
            <w:r>
              <w:rPr>
                <w:rFonts w:hint="eastAsia"/>
              </w:rPr>
              <w:t>７月２５</w:t>
            </w:r>
            <w:r w:rsidR="004C621B">
              <w:rPr>
                <w:rFonts w:hint="eastAsia"/>
              </w:rPr>
              <w:t xml:space="preserve">日　</w:t>
            </w:r>
            <w:r>
              <w:rPr>
                <w:rFonts w:hint="eastAsia"/>
              </w:rPr>
              <w:t>年度課題の確認、連絡会の進め方再検討</w:t>
            </w:r>
          </w:p>
          <w:p w:rsidR="00546945" w:rsidRPr="00546945" w:rsidRDefault="00546945" w:rsidP="00546945">
            <w:pPr>
              <w:ind w:leftChars="300" w:left="1890" w:hangingChars="600" w:hanging="1260"/>
            </w:pPr>
            <w:r>
              <w:rPr>
                <w:rFonts w:hint="eastAsia"/>
              </w:rPr>
              <w:t>９月１９日　区内の個別給付数、事業所の現況報告（地域移行受けてる件数等）、医療機関からの報告（地域移行利用状況その他今後利用を考えている人数等）</w:t>
            </w:r>
          </w:p>
          <w:p w:rsidR="004648E9" w:rsidRDefault="004648E9" w:rsidP="004C621B">
            <w:pPr>
              <w:ind w:leftChars="200" w:left="420"/>
            </w:pPr>
          </w:p>
          <w:p w:rsidR="004C621B" w:rsidRDefault="004C621B" w:rsidP="004C621B">
            <w:pPr>
              <w:ind w:leftChars="200" w:left="420"/>
            </w:pPr>
            <w:r>
              <w:rPr>
                <w:rFonts w:hint="eastAsia"/>
              </w:rPr>
              <w:t>・障がい児相談支援交流会</w:t>
            </w:r>
          </w:p>
          <w:p w:rsidR="004C621B" w:rsidRDefault="00546945" w:rsidP="00546945">
            <w:pPr>
              <w:ind w:leftChars="300" w:left="1890" w:hangingChars="600" w:hanging="1260"/>
            </w:pPr>
            <w:r>
              <w:rPr>
                <w:rFonts w:hint="eastAsia"/>
              </w:rPr>
              <w:t>９月　９</w:t>
            </w:r>
            <w:r w:rsidR="004C621B">
              <w:rPr>
                <w:rFonts w:hint="eastAsia"/>
              </w:rPr>
              <w:t xml:space="preserve">日　</w:t>
            </w:r>
            <w:r>
              <w:rPr>
                <w:rFonts w:hint="eastAsia"/>
              </w:rPr>
              <w:t>勉強会について（行政の当会参加について）、情緒学級について、教育相談の在り方、就学前後でのつなぎ</w:t>
            </w:r>
          </w:p>
          <w:p w:rsidR="004648E9" w:rsidRDefault="004648E9" w:rsidP="004C621B"/>
          <w:p w:rsidR="004648E9" w:rsidRDefault="004648E9" w:rsidP="004C621B"/>
          <w:p w:rsidR="004C621B" w:rsidRDefault="004C621B" w:rsidP="004C621B">
            <w:r>
              <w:rPr>
                <w:rFonts w:hint="eastAsia"/>
              </w:rPr>
              <w:t>○協議事項</w:t>
            </w:r>
          </w:p>
          <w:p w:rsidR="004C621B" w:rsidRDefault="004C621B" w:rsidP="004C621B">
            <w:r>
              <w:rPr>
                <w:rFonts w:hint="eastAsia"/>
              </w:rPr>
              <w:t>（１）</w:t>
            </w:r>
            <w:r w:rsidR="00546945" w:rsidRPr="00546945">
              <w:rPr>
                <w:rFonts w:hint="eastAsia"/>
              </w:rPr>
              <w:t>実態調査の集計結果と課題について</w:t>
            </w:r>
          </w:p>
          <w:p w:rsidR="004C621B" w:rsidRDefault="00546945" w:rsidP="004C621B">
            <w:pPr>
              <w:ind w:leftChars="200" w:left="420" w:firstLineChars="100" w:firstLine="210"/>
            </w:pPr>
            <w:r>
              <w:rPr>
                <w:rFonts w:hint="eastAsia"/>
              </w:rPr>
              <w:t>相談支援専門員への実態調査の集計結果の報告と課題についての協議を行った。</w:t>
            </w:r>
          </w:p>
          <w:p w:rsidR="004648E9" w:rsidRDefault="004648E9" w:rsidP="004C621B">
            <w:pPr>
              <w:ind w:leftChars="200" w:left="630" w:hangingChars="100" w:hanging="210"/>
            </w:pPr>
          </w:p>
          <w:p w:rsidR="004C621B" w:rsidRDefault="00A371BD" w:rsidP="004C621B">
            <w:pPr>
              <w:ind w:leftChars="200" w:left="630" w:hangingChars="100" w:hanging="210"/>
            </w:pPr>
            <w:r>
              <w:rPr>
                <w:rFonts w:hint="eastAsia"/>
              </w:rPr>
              <w:t>・</w:t>
            </w:r>
            <w:r w:rsidR="004648E9">
              <w:rPr>
                <w:rFonts w:hint="eastAsia"/>
              </w:rPr>
              <w:t>調査結果から判明した</w:t>
            </w:r>
            <w:r>
              <w:rPr>
                <w:rFonts w:hint="eastAsia"/>
              </w:rPr>
              <w:t>課題</w:t>
            </w:r>
          </w:p>
          <w:p w:rsidR="00A371BD" w:rsidRDefault="004648E9" w:rsidP="004648E9">
            <w:pPr>
              <w:ind w:leftChars="300" w:left="840" w:hangingChars="100" w:hanging="210"/>
            </w:pPr>
            <w:r>
              <w:rPr>
                <w:rFonts w:hint="eastAsia"/>
              </w:rPr>
              <w:t>①</w:t>
            </w:r>
            <w:r w:rsidR="00A371BD">
              <w:rPr>
                <w:rFonts w:hint="eastAsia"/>
              </w:rPr>
              <w:t>赤字による事業経営継続の困難</w:t>
            </w:r>
          </w:p>
          <w:p w:rsidR="00A371BD" w:rsidRDefault="004648E9" w:rsidP="004648E9">
            <w:pPr>
              <w:ind w:leftChars="300" w:left="840" w:hangingChars="100" w:hanging="210"/>
            </w:pPr>
            <w:r>
              <w:rPr>
                <w:rFonts w:hint="eastAsia"/>
              </w:rPr>
              <w:t>②</w:t>
            </w:r>
            <w:r w:rsidR="00A371BD">
              <w:rPr>
                <w:rFonts w:hint="eastAsia"/>
              </w:rPr>
              <w:t>平成</w:t>
            </w:r>
            <w:r w:rsidR="00A371BD">
              <w:rPr>
                <w:rFonts w:hint="eastAsia"/>
              </w:rPr>
              <w:t>30</w:t>
            </w:r>
            <w:r w:rsidR="00A371BD">
              <w:rPr>
                <w:rFonts w:hint="eastAsia"/>
              </w:rPr>
              <w:t>年度報酬改定によるモニタリング回数増での業務量（書類作成量等）増加</w:t>
            </w:r>
          </w:p>
          <w:p w:rsidR="00A371BD" w:rsidRDefault="004648E9" w:rsidP="004648E9">
            <w:pPr>
              <w:ind w:leftChars="300" w:left="840" w:hangingChars="100" w:hanging="210"/>
            </w:pPr>
            <w:r>
              <w:rPr>
                <w:rFonts w:hint="eastAsia"/>
              </w:rPr>
              <w:t>③</w:t>
            </w:r>
            <w:r w:rsidR="00A371BD">
              <w:rPr>
                <w:rFonts w:hint="eastAsia"/>
              </w:rPr>
              <w:t>相談員不足・経営上の理由による増員困難</w:t>
            </w:r>
          </w:p>
          <w:p w:rsidR="00A371BD" w:rsidRDefault="004648E9" w:rsidP="004648E9">
            <w:pPr>
              <w:ind w:leftChars="300" w:left="840" w:hangingChars="100" w:hanging="210"/>
            </w:pPr>
            <w:r>
              <w:rPr>
                <w:rFonts w:hint="eastAsia"/>
              </w:rPr>
              <w:lastRenderedPageBreak/>
              <w:t>④</w:t>
            </w:r>
            <w:r w:rsidR="00A371BD">
              <w:rPr>
                <w:rFonts w:hint="eastAsia"/>
              </w:rPr>
              <w:t>平成</w:t>
            </w:r>
            <w:r w:rsidR="00A371BD">
              <w:rPr>
                <w:rFonts w:hint="eastAsia"/>
              </w:rPr>
              <w:t>30</w:t>
            </w:r>
            <w:r w:rsidR="00A371BD">
              <w:rPr>
                <w:rFonts w:hint="eastAsia"/>
              </w:rPr>
              <w:t>年度報酬改定</w:t>
            </w:r>
            <w:r w:rsidR="00A24E0B">
              <w:rPr>
                <w:rFonts w:hint="eastAsia"/>
              </w:rPr>
              <w:t>による報酬単価減とモニタリング回数増により報酬と業務負担のバランスが悪い</w:t>
            </w:r>
          </w:p>
          <w:p w:rsidR="00A24E0B" w:rsidRDefault="004648E9" w:rsidP="004648E9">
            <w:pPr>
              <w:ind w:leftChars="300" w:left="840" w:hangingChars="100" w:hanging="210"/>
            </w:pPr>
            <w:r>
              <w:rPr>
                <w:rFonts w:hint="eastAsia"/>
              </w:rPr>
              <w:t>⑤</w:t>
            </w:r>
            <w:r w:rsidR="00A24E0B">
              <w:rPr>
                <w:rFonts w:hint="eastAsia"/>
              </w:rPr>
              <w:t>書類作成・受給者証確認等事務作業に時間を取られることにより、利用者への聞き取り調査等の時間が制限される</w:t>
            </w:r>
          </w:p>
          <w:p w:rsidR="004648E9" w:rsidRDefault="004648E9" w:rsidP="004C621B">
            <w:pPr>
              <w:ind w:leftChars="200" w:left="630" w:hangingChars="100" w:hanging="210"/>
            </w:pPr>
          </w:p>
          <w:p w:rsidR="00A24E0B" w:rsidRDefault="00A24E0B" w:rsidP="004C621B">
            <w:pPr>
              <w:ind w:leftChars="200" w:left="630" w:hangingChars="100" w:hanging="210"/>
            </w:pPr>
            <w:r>
              <w:rPr>
                <w:rFonts w:hint="eastAsia"/>
              </w:rPr>
              <w:t>・</w:t>
            </w:r>
            <w:r w:rsidR="004648E9">
              <w:rPr>
                <w:rFonts w:hint="eastAsia"/>
              </w:rPr>
              <w:t>要望等</w:t>
            </w:r>
          </w:p>
          <w:p w:rsidR="004648E9" w:rsidRDefault="004648E9" w:rsidP="004648E9">
            <w:pPr>
              <w:ind w:leftChars="300" w:left="840" w:hangingChars="100" w:hanging="210"/>
            </w:pPr>
            <w:r>
              <w:rPr>
                <w:rFonts w:hint="eastAsia"/>
              </w:rPr>
              <w:t>①本来の業務である利用者に寄り添った支援が実施できるよう、書類等について簡略化可能な部分は簡略化を行い本来の業務に専念できるような仕組みづくり（課題⑤の解決）</w:t>
            </w:r>
          </w:p>
          <w:p w:rsidR="004648E9" w:rsidRPr="004648E9" w:rsidRDefault="004648E9" w:rsidP="004648E9">
            <w:pPr>
              <w:ind w:leftChars="300" w:left="840" w:hangingChars="100" w:hanging="210"/>
            </w:pPr>
            <w:r>
              <w:rPr>
                <w:rFonts w:hint="eastAsia"/>
              </w:rPr>
              <w:t>②板橋区独自加算の検討（課題①、④の解決）</w:t>
            </w:r>
          </w:p>
          <w:p w:rsidR="004C621B" w:rsidRDefault="004C621B" w:rsidP="004648E9">
            <w:pPr>
              <w:ind w:leftChars="200" w:left="630" w:hangingChars="100" w:hanging="210"/>
            </w:pPr>
          </w:p>
          <w:p w:rsidR="004648E9" w:rsidRDefault="004648E9" w:rsidP="004648E9">
            <w:pPr>
              <w:ind w:leftChars="200" w:left="630" w:hangingChars="100" w:hanging="210"/>
            </w:pPr>
            <w:r>
              <w:rPr>
                <w:rFonts w:hint="eastAsia"/>
              </w:rPr>
              <w:t>・検討、協議結果等</w:t>
            </w:r>
          </w:p>
          <w:p w:rsidR="00724BD0" w:rsidRDefault="004648E9" w:rsidP="00F42185">
            <w:pPr>
              <w:ind w:leftChars="200" w:left="630" w:hangingChars="100" w:hanging="210"/>
            </w:pPr>
            <w:r>
              <w:rPr>
                <w:rFonts w:hint="eastAsia"/>
              </w:rPr>
              <w:t>①書類（モニタリング様式等）について事業所からの</w:t>
            </w:r>
            <w:r w:rsidR="000808B7">
              <w:rPr>
                <w:rFonts w:hint="eastAsia"/>
              </w:rPr>
              <w:t>意見・要望を収集するとともに、支給決定</w:t>
            </w:r>
            <w:r w:rsidR="00F42185">
              <w:rPr>
                <w:rFonts w:hint="eastAsia"/>
              </w:rPr>
              <w:t>上の必須情報、事務処理要領における必須事項等とあわせ様式の改善を図る</w:t>
            </w:r>
          </w:p>
          <w:p w:rsidR="00F42185" w:rsidRDefault="00F42185" w:rsidP="00F42185">
            <w:pPr>
              <w:ind w:leftChars="200" w:left="630" w:hangingChars="100" w:hanging="210"/>
            </w:pPr>
            <w:r>
              <w:rPr>
                <w:rFonts w:hint="eastAsia"/>
              </w:rPr>
              <w:t>②受給者証確認作業について、区から利用者への受給者証送付の際に、相談支援事業所への受給者証の提示を促す旨の手紙を一律同封し確認作業の負担軽</w:t>
            </w:r>
            <w:bookmarkStart w:id="0" w:name="_GoBack"/>
            <w:bookmarkEnd w:id="0"/>
            <w:r>
              <w:rPr>
                <w:rFonts w:hint="eastAsia"/>
              </w:rPr>
              <w:t>減を図る</w:t>
            </w:r>
          </w:p>
          <w:p w:rsidR="00F42185" w:rsidRDefault="00F42185" w:rsidP="00F42185">
            <w:pPr>
              <w:ind w:leftChars="200" w:left="630" w:hangingChars="100" w:hanging="210"/>
            </w:pPr>
            <w:r>
              <w:rPr>
                <w:rFonts w:hint="eastAsia"/>
              </w:rPr>
              <w:t>③加算について、他区の状況等を把握の上実施の可能性について検討する</w:t>
            </w:r>
          </w:p>
          <w:p w:rsidR="00F42185" w:rsidRPr="00F42185" w:rsidRDefault="00F42185" w:rsidP="00F42185">
            <w:pPr>
              <w:ind w:leftChars="200" w:left="630" w:hangingChars="100" w:hanging="210"/>
            </w:pPr>
            <w:r>
              <w:rPr>
                <w:rFonts w:hint="eastAsia"/>
              </w:rPr>
              <w:t>④その他、調査結果については今後の部会でさらに検証を深め課題解決を図る</w:t>
            </w:r>
          </w:p>
        </w:tc>
      </w:tr>
    </w:tbl>
    <w:p w:rsidR="00E27A38" w:rsidRDefault="00E27A38" w:rsidP="008E21C1">
      <w:pPr>
        <w:spacing w:line="14" w:lineRule="exact"/>
      </w:pPr>
    </w:p>
    <w:sectPr w:rsidR="00E27A38" w:rsidSect="0010494F">
      <w:headerReference w:type="default" r:id="rId7"/>
      <w:pgSz w:w="11906" w:h="16838"/>
      <w:pgMar w:top="1440" w:right="1080" w:bottom="1276" w:left="1080"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EF9" w:rsidRDefault="00CF6EF9" w:rsidP="00CF6EF9">
      <w:r>
        <w:separator/>
      </w:r>
    </w:p>
  </w:endnote>
  <w:endnote w:type="continuationSeparator" w:id="0">
    <w:p w:rsidR="00CF6EF9" w:rsidRDefault="00CF6EF9" w:rsidP="00CF6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EF9" w:rsidRDefault="00CF6EF9" w:rsidP="00CF6EF9">
      <w:r>
        <w:separator/>
      </w:r>
    </w:p>
  </w:footnote>
  <w:footnote w:type="continuationSeparator" w:id="0">
    <w:p w:rsidR="00CF6EF9" w:rsidRDefault="00CF6EF9" w:rsidP="00CF6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EF9" w:rsidRPr="00CF6EF9" w:rsidRDefault="00CF6EF9" w:rsidP="00CF6EF9">
    <w:pPr>
      <w:rPr>
        <w:rFonts w:ascii="Century" w:hAnsi="Century"/>
        <w:vanish/>
        <w:color w:val="A6A6A6" w:themeColor="background1" w:themeShade="A6"/>
      </w:rPr>
    </w:pPr>
    <w:r w:rsidRPr="00CF6EF9">
      <w:rPr>
        <w:rFonts w:ascii="Century" w:hAnsi="Century" w:hint="eastAsia"/>
        <w:vanish/>
        <w:color w:val="A6A6A6" w:themeColor="background1" w:themeShade="A6"/>
      </w:rPr>
      <w:t>（参考）他資料での使用フォント　サイズ：</w:t>
    </w:r>
    <w:r w:rsidRPr="00CF6EF9">
      <w:rPr>
        <w:rFonts w:ascii="Century" w:hAnsi="Century" w:hint="eastAsia"/>
        <w:vanish/>
        <w:color w:val="A6A6A6" w:themeColor="background1" w:themeShade="A6"/>
      </w:rPr>
      <w:t>10.5</w:t>
    </w:r>
  </w:p>
  <w:p w:rsidR="00CF6EF9" w:rsidRPr="00CF6EF9" w:rsidRDefault="00CF6EF9" w:rsidP="00CF6EF9">
    <w:pPr>
      <w:rPr>
        <w:rFonts w:ascii="HGSｺﾞｼｯｸM" w:eastAsia="HGSｺﾞｼｯｸM"/>
        <w:vanish/>
        <w:color w:val="A6A6A6" w:themeColor="background1" w:themeShade="A6"/>
      </w:rPr>
    </w:pPr>
    <w:r w:rsidRPr="00CF6EF9">
      <w:rPr>
        <w:rFonts w:ascii="HGSｺﾞｼｯｸM" w:eastAsia="HGSｺﾞｼｯｸM" w:hint="eastAsia"/>
        <w:vanish/>
        <w:color w:val="A6A6A6" w:themeColor="background1" w:themeShade="A6"/>
      </w:rPr>
      <w:t>〇本文のフォント ゴシックの場合：HGSゴシックM</w:t>
    </w:r>
  </w:p>
  <w:p w:rsidR="00CF6EF9" w:rsidRPr="00CF6EF9" w:rsidRDefault="00CF6EF9" w:rsidP="00CF6EF9">
    <w:pPr>
      <w:pStyle w:val="a3"/>
      <w:rPr>
        <w:vanish/>
      </w:rPr>
    </w:pPr>
    <w:r w:rsidRPr="00CF6EF9">
      <w:rPr>
        <w:rFonts w:hint="eastAsia"/>
        <w:vanish/>
        <w:color w:val="A6A6A6" w:themeColor="background1" w:themeShade="A6"/>
      </w:rPr>
      <w:t>〇本文のフォント</w:t>
    </w:r>
    <w:r w:rsidRPr="00CF6EF9">
      <w:rPr>
        <w:rFonts w:hint="eastAsia"/>
        <w:vanish/>
        <w:color w:val="A6A6A6" w:themeColor="background1" w:themeShade="A6"/>
      </w:rPr>
      <w:t xml:space="preserve"> </w:t>
    </w:r>
    <w:r w:rsidRPr="00CF6EF9">
      <w:rPr>
        <w:rFonts w:hint="eastAsia"/>
        <w:vanish/>
        <w:color w:val="A6A6A6" w:themeColor="background1" w:themeShade="A6"/>
      </w:rPr>
      <w:t>明朝の場合：ＭＳ明朝＋</w:t>
    </w:r>
    <w:r w:rsidRPr="00CF6EF9">
      <w:rPr>
        <w:rFonts w:hint="eastAsia"/>
        <w:vanish/>
        <w:color w:val="A6A6A6" w:themeColor="background1" w:themeShade="A6"/>
      </w:rPr>
      <w:t>Century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EF9"/>
    <w:rsid w:val="00053253"/>
    <w:rsid w:val="000808B7"/>
    <w:rsid w:val="000E0F27"/>
    <w:rsid w:val="0010494F"/>
    <w:rsid w:val="00117B69"/>
    <w:rsid w:val="00155481"/>
    <w:rsid w:val="00176C82"/>
    <w:rsid w:val="001B1771"/>
    <w:rsid w:val="001F30BC"/>
    <w:rsid w:val="003D615D"/>
    <w:rsid w:val="003E41B7"/>
    <w:rsid w:val="003E685D"/>
    <w:rsid w:val="003F0A9C"/>
    <w:rsid w:val="004648E9"/>
    <w:rsid w:val="004C621B"/>
    <w:rsid w:val="00546945"/>
    <w:rsid w:val="005A5CFA"/>
    <w:rsid w:val="0064791F"/>
    <w:rsid w:val="006553DA"/>
    <w:rsid w:val="0066338B"/>
    <w:rsid w:val="0068542E"/>
    <w:rsid w:val="006F1D53"/>
    <w:rsid w:val="00724BD0"/>
    <w:rsid w:val="00773949"/>
    <w:rsid w:val="00804C3F"/>
    <w:rsid w:val="00805596"/>
    <w:rsid w:val="00877211"/>
    <w:rsid w:val="008E07C5"/>
    <w:rsid w:val="008E21C1"/>
    <w:rsid w:val="00974317"/>
    <w:rsid w:val="00A24E0B"/>
    <w:rsid w:val="00A371BD"/>
    <w:rsid w:val="00AE3062"/>
    <w:rsid w:val="00B75EBB"/>
    <w:rsid w:val="00BE76DD"/>
    <w:rsid w:val="00C07A8B"/>
    <w:rsid w:val="00CF6EF9"/>
    <w:rsid w:val="00E27A38"/>
    <w:rsid w:val="00F42185"/>
    <w:rsid w:val="00F77AAC"/>
    <w:rsid w:val="00F90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B96247F6-AFCC-4F29-95AB-4B803066C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E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EF9"/>
    <w:pPr>
      <w:tabs>
        <w:tab w:val="center" w:pos="4252"/>
        <w:tab w:val="right" w:pos="8504"/>
      </w:tabs>
      <w:snapToGrid w:val="0"/>
    </w:pPr>
  </w:style>
  <w:style w:type="character" w:customStyle="1" w:styleId="a4">
    <w:name w:val="ヘッダー (文字)"/>
    <w:basedOn w:val="a0"/>
    <w:link w:val="a3"/>
    <w:uiPriority w:val="99"/>
    <w:rsid w:val="00CF6EF9"/>
  </w:style>
  <w:style w:type="paragraph" w:styleId="a5">
    <w:name w:val="footer"/>
    <w:basedOn w:val="a"/>
    <w:link w:val="a6"/>
    <w:uiPriority w:val="99"/>
    <w:unhideWhenUsed/>
    <w:rsid w:val="00CF6EF9"/>
    <w:pPr>
      <w:tabs>
        <w:tab w:val="center" w:pos="4252"/>
        <w:tab w:val="right" w:pos="8504"/>
      </w:tabs>
      <w:snapToGrid w:val="0"/>
    </w:pPr>
  </w:style>
  <w:style w:type="character" w:customStyle="1" w:styleId="a6">
    <w:name w:val="フッター (文字)"/>
    <w:basedOn w:val="a0"/>
    <w:link w:val="a5"/>
    <w:uiPriority w:val="99"/>
    <w:rsid w:val="00CF6EF9"/>
  </w:style>
  <w:style w:type="table" w:styleId="a7">
    <w:name w:val="Table Grid"/>
    <w:basedOn w:val="a1"/>
    <w:uiPriority w:val="39"/>
    <w:rsid w:val="003E4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0DD2C-A32B-41AB-9B2A-FCFA84E6F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184</Words>
  <Characters>1050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荒井 玲奈</cp:lastModifiedBy>
  <cp:revision>3</cp:revision>
  <dcterms:created xsi:type="dcterms:W3CDTF">2019-11-11T00:49:00Z</dcterms:created>
  <dcterms:modified xsi:type="dcterms:W3CDTF">2019-11-11T00:50:00Z</dcterms:modified>
</cp:coreProperties>
</file>